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68633" w14:textId="2EF9D879" w:rsidR="00584BC8" w:rsidRPr="00272A54" w:rsidRDefault="005A652E" w:rsidP="00272A54">
      <w:pPr>
        <w:spacing w:line="360" w:lineRule="auto"/>
        <w:jc w:val="center"/>
        <w:rPr>
          <w:rFonts w:ascii="Goudy Old Style" w:hAnsi="Goudy Old Style"/>
          <w:b/>
          <w:bCs/>
          <w:sz w:val="24"/>
          <w:szCs w:val="24"/>
        </w:rPr>
      </w:pPr>
      <w:r w:rsidRPr="00272A54">
        <w:rPr>
          <w:rFonts w:ascii="Goudy Old Style" w:hAnsi="Goudy Old Style"/>
          <w:b/>
          <w:bCs/>
          <w:sz w:val="24"/>
          <w:szCs w:val="24"/>
        </w:rPr>
        <w:t>Convocatoria de publicación de libros</w:t>
      </w:r>
      <w:r w:rsidR="00E24C09">
        <w:rPr>
          <w:rFonts w:ascii="Goudy Old Style" w:hAnsi="Goudy Old Style"/>
          <w:b/>
          <w:bCs/>
          <w:sz w:val="24"/>
          <w:szCs w:val="24"/>
        </w:rPr>
        <w:t xml:space="preserve"> con el Instituto Riva-Agüero</w:t>
      </w:r>
    </w:p>
    <w:p w14:paraId="71FEFB04" w14:textId="0C607EE2" w:rsidR="00A37C8C" w:rsidRDefault="00A37C8C" w:rsidP="00C979BC">
      <w:pPr>
        <w:pStyle w:val="NormalWeb"/>
        <w:spacing w:before="0" w:beforeAutospacing="0" w:after="150" w:afterAutospacing="0" w:line="276" w:lineRule="auto"/>
        <w:jc w:val="both"/>
        <w:rPr>
          <w:rFonts w:ascii="Goudy Old Style" w:hAnsi="Goudy Old Style" w:cs="Open Sans"/>
          <w:color w:val="201A1B"/>
        </w:rPr>
      </w:pPr>
      <w:r>
        <w:rPr>
          <w:rFonts w:ascii="Goudy Old Style" w:hAnsi="Goudy Old Style" w:cs="Open Sans"/>
          <w:color w:val="201A1B"/>
        </w:rPr>
        <w:t>Las publicaciones académicas auspiciadas por el</w:t>
      </w:r>
      <w:r w:rsidRPr="00B53DD3">
        <w:rPr>
          <w:rFonts w:ascii="Goudy Old Style" w:hAnsi="Goudy Old Style" w:cs="Open Sans"/>
          <w:color w:val="201A1B"/>
        </w:rPr>
        <w:t xml:space="preserve"> Instituto Riva-Agüero debe</w:t>
      </w:r>
      <w:r>
        <w:rPr>
          <w:rFonts w:ascii="Goudy Old Style" w:hAnsi="Goudy Old Style" w:cs="Open Sans"/>
          <w:color w:val="201A1B"/>
        </w:rPr>
        <w:t>n</w:t>
      </w:r>
      <w:r w:rsidRPr="00B53DD3">
        <w:rPr>
          <w:rFonts w:ascii="Goudy Old Style" w:hAnsi="Goudy Old Style" w:cs="Open Sans"/>
          <w:color w:val="201A1B"/>
        </w:rPr>
        <w:t xml:space="preserve"> contribuir </w:t>
      </w:r>
      <w:r>
        <w:rPr>
          <w:rFonts w:ascii="Goudy Old Style" w:hAnsi="Goudy Old Style" w:cs="Open Sans"/>
          <w:color w:val="201A1B"/>
        </w:rPr>
        <w:t xml:space="preserve">con </w:t>
      </w:r>
      <w:r w:rsidRPr="00B53DD3">
        <w:rPr>
          <w:rFonts w:ascii="Goudy Old Style" w:hAnsi="Goudy Old Style" w:cs="Open Sans"/>
          <w:color w:val="201A1B"/>
        </w:rPr>
        <w:t xml:space="preserve">la investigación y difusión de las disciplinas humanísticas y la cultura peruana </w:t>
      </w:r>
      <w:r>
        <w:rPr>
          <w:rFonts w:ascii="Goudy Old Style" w:hAnsi="Goudy Old Style" w:cs="Open Sans"/>
          <w:color w:val="201A1B"/>
        </w:rPr>
        <w:t xml:space="preserve">con el </w:t>
      </w:r>
      <w:r w:rsidRPr="00B53DD3">
        <w:rPr>
          <w:rFonts w:ascii="Goudy Old Style" w:hAnsi="Goudy Old Style" w:cs="Open Sans"/>
          <w:color w:val="201A1B"/>
        </w:rPr>
        <w:t xml:space="preserve">fin de contribuir a </w:t>
      </w:r>
      <w:r>
        <w:rPr>
          <w:rFonts w:ascii="Goudy Old Style" w:hAnsi="Goudy Old Style" w:cs="Open Sans"/>
          <w:color w:val="201A1B"/>
        </w:rPr>
        <w:t>responder los</w:t>
      </w:r>
      <w:r w:rsidRPr="00B53DD3">
        <w:rPr>
          <w:rFonts w:ascii="Goudy Old Style" w:hAnsi="Goudy Old Style" w:cs="Open Sans"/>
          <w:color w:val="201A1B"/>
        </w:rPr>
        <w:t xml:space="preserve"> graves problemas de nuestro tiempo desde una perspectiva interdisciplinaria</w:t>
      </w:r>
      <w:r>
        <w:rPr>
          <w:rFonts w:ascii="Goudy Old Style" w:hAnsi="Goudy Old Style" w:cs="Open Sans"/>
          <w:color w:val="201A1B"/>
        </w:rPr>
        <w:t xml:space="preserve">. </w:t>
      </w:r>
    </w:p>
    <w:p w14:paraId="789C1807" w14:textId="182B6E4B" w:rsidR="00272A54" w:rsidRPr="00BF7303" w:rsidRDefault="00A37C8C" w:rsidP="00BF7303">
      <w:pPr>
        <w:pStyle w:val="NormalWeb"/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>
        <w:rPr>
          <w:rFonts w:ascii="Goudy Old Style" w:hAnsi="Goudy Old Style" w:cs="Open Sans"/>
          <w:color w:val="201A1B"/>
        </w:rPr>
        <w:t xml:space="preserve">Respondiendo a la </w:t>
      </w:r>
      <w:r w:rsidRPr="00202E56">
        <w:rPr>
          <w:rFonts w:ascii="Goudy Old Style" w:hAnsi="Goudy Old Style" w:cs="Open Sans"/>
          <w:color w:val="201A1B"/>
        </w:rPr>
        <w:t xml:space="preserve">Resolución del Consejo Universitario </w:t>
      </w:r>
      <w:proofErr w:type="spellStart"/>
      <w:r w:rsidRPr="00202E56">
        <w:rPr>
          <w:rFonts w:ascii="Goudy Old Style" w:hAnsi="Goudy Old Style" w:cs="Open Sans"/>
          <w:color w:val="201A1B"/>
        </w:rPr>
        <w:t>N.°</w:t>
      </w:r>
      <w:proofErr w:type="spellEnd"/>
      <w:r w:rsidRPr="00202E56">
        <w:rPr>
          <w:rFonts w:ascii="Goudy Old Style" w:hAnsi="Goudy Old Style" w:cs="Open Sans"/>
          <w:color w:val="201A1B"/>
        </w:rPr>
        <w:t xml:space="preserve"> 022/2023 de fecha 1 de marzo de</w:t>
      </w:r>
      <w:r w:rsidR="00FA004B">
        <w:rPr>
          <w:rFonts w:ascii="Goudy Old Style" w:hAnsi="Goudy Old Style" w:cs="Open Sans"/>
          <w:color w:val="201A1B"/>
        </w:rPr>
        <w:t xml:space="preserve"> </w:t>
      </w:r>
      <w:r w:rsidRPr="00202E56">
        <w:rPr>
          <w:rFonts w:ascii="Goudy Old Style" w:hAnsi="Goudy Old Style" w:cs="Open Sans"/>
          <w:color w:val="201A1B"/>
        </w:rPr>
        <w:t>2023</w:t>
      </w:r>
      <w:r>
        <w:rPr>
          <w:rFonts w:ascii="Goudy Old Style" w:hAnsi="Goudy Old Style" w:cs="Open Sans"/>
          <w:color w:val="201A1B"/>
        </w:rPr>
        <w:t xml:space="preserve"> en la que se aprobó considerar las </w:t>
      </w:r>
      <w:r w:rsidRPr="00202E56">
        <w:rPr>
          <w:rFonts w:ascii="Goudy Old Style" w:hAnsi="Goudy Old Style" w:cs="Open Sans"/>
          <w:color w:val="201A1B"/>
        </w:rPr>
        <w:t>Normas de Funcionamiento de Institutos</w:t>
      </w:r>
      <w:r>
        <w:rPr>
          <w:rFonts w:ascii="Goudy Old Style" w:hAnsi="Goudy Old Style" w:cs="Open Sans"/>
          <w:color w:val="201A1B"/>
        </w:rPr>
        <w:t xml:space="preserve"> </w:t>
      </w:r>
      <w:r w:rsidRPr="00202E56">
        <w:rPr>
          <w:rFonts w:ascii="Goudy Old Style" w:hAnsi="Goudy Old Style" w:cs="Open Sans"/>
          <w:color w:val="201A1B"/>
        </w:rPr>
        <w:t>de Investigación de la PUCP, cuyo objetivo es establecer un marco normativo para mejorar la</w:t>
      </w:r>
      <w:r>
        <w:rPr>
          <w:rFonts w:ascii="Goudy Old Style" w:hAnsi="Goudy Old Style" w:cs="Open Sans"/>
          <w:color w:val="201A1B"/>
        </w:rPr>
        <w:t xml:space="preserve"> </w:t>
      </w:r>
      <w:r w:rsidRPr="00202E56">
        <w:rPr>
          <w:rFonts w:ascii="Goudy Old Style" w:hAnsi="Goudy Old Style" w:cs="Open Sans"/>
          <w:color w:val="201A1B"/>
        </w:rPr>
        <w:t>gobernanza, funcionamiento, investigación, entre otros, de los institutos de investigación de la</w:t>
      </w:r>
      <w:r>
        <w:rPr>
          <w:rFonts w:ascii="Goudy Old Style" w:hAnsi="Goudy Old Style" w:cs="Open Sans"/>
          <w:color w:val="201A1B"/>
        </w:rPr>
        <w:t xml:space="preserve"> </w:t>
      </w:r>
      <w:r w:rsidRPr="00202E56">
        <w:rPr>
          <w:rFonts w:ascii="Goudy Old Style" w:hAnsi="Goudy Old Style" w:cs="Open Sans"/>
          <w:color w:val="201A1B"/>
        </w:rPr>
        <w:t>universidad;</w:t>
      </w:r>
      <w:r>
        <w:rPr>
          <w:rFonts w:ascii="Goudy Old Style" w:hAnsi="Goudy Old Style" w:cs="Open Sans"/>
          <w:color w:val="201A1B"/>
        </w:rPr>
        <w:t xml:space="preserve"> e</w:t>
      </w:r>
      <w:r w:rsidRPr="00202E56">
        <w:rPr>
          <w:rFonts w:ascii="Goudy Old Style" w:hAnsi="Goudy Old Style" w:cs="Open Sans"/>
          <w:color w:val="201A1B"/>
        </w:rPr>
        <w:t>n uso de las atribuciones que le confiere el inciso h) del artículo 95° del Estatuto de la</w:t>
      </w:r>
      <w:r>
        <w:rPr>
          <w:rFonts w:ascii="Goudy Old Style" w:hAnsi="Goudy Old Style" w:cs="Open Sans"/>
          <w:color w:val="201A1B"/>
        </w:rPr>
        <w:t xml:space="preserve"> </w:t>
      </w:r>
      <w:r w:rsidRPr="00202E56">
        <w:rPr>
          <w:rFonts w:ascii="Goudy Old Style" w:hAnsi="Goudy Old Style" w:cs="Open Sans"/>
          <w:color w:val="201A1B"/>
        </w:rPr>
        <w:t>Universidad,</w:t>
      </w:r>
      <w:r>
        <w:rPr>
          <w:rFonts w:ascii="Goudy Old Style" w:hAnsi="Goudy Old Style" w:cs="Open Sans"/>
          <w:color w:val="201A1B"/>
        </w:rPr>
        <w:t xml:space="preserve"> el Instituto Riva Agüero </w:t>
      </w:r>
      <w:r w:rsidR="00BF7303">
        <w:rPr>
          <w:rFonts w:ascii="Goudy Old Style" w:hAnsi="Goudy Old Style" w:cs="Open Sans"/>
          <w:color w:val="201A1B"/>
        </w:rPr>
        <w:t>realiza la convocatoria de manuscritos para el año 202</w:t>
      </w:r>
      <w:r w:rsidR="00FF0447">
        <w:rPr>
          <w:rFonts w:ascii="Goudy Old Style" w:hAnsi="Goudy Old Style" w:cs="Open Sans"/>
          <w:color w:val="201A1B"/>
        </w:rPr>
        <w:t>7</w:t>
      </w:r>
      <w:r w:rsidR="00BF7303">
        <w:rPr>
          <w:rFonts w:ascii="Goudy Old Style" w:hAnsi="Goudy Old Style" w:cs="Open Sans"/>
          <w:color w:val="201A1B"/>
        </w:rPr>
        <w:t>. Por eso, p</w:t>
      </w:r>
      <w:r w:rsidR="005A652E" w:rsidRPr="005A652E">
        <w:rPr>
          <w:rFonts w:ascii="Goudy Old Style" w:hAnsi="Goudy Old Style"/>
        </w:rPr>
        <w:t xml:space="preserve">ara </w:t>
      </w:r>
      <w:r w:rsidR="00E24C09">
        <w:rPr>
          <w:rFonts w:ascii="Goudy Old Style" w:hAnsi="Goudy Old Style"/>
        </w:rPr>
        <w:t xml:space="preserve">participar del proyecto editorial del </w:t>
      </w:r>
      <w:r w:rsidR="005A652E" w:rsidRPr="005A652E">
        <w:rPr>
          <w:rFonts w:ascii="Goudy Old Style" w:hAnsi="Goudy Old Style"/>
        </w:rPr>
        <w:t>Instituto Riva-Agüero</w:t>
      </w:r>
      <w:r w:rsidR="00E24C09">
        <w:rPr>
          <w:rFonts w:ascii="Goudy Old Style" w:hAnsi="Goudy Old Style"/>
        </w:rPr>
        <w:t xml:space="preserve"> 202</w:t>
      </w:r>
      <w:r w:rsidR="00FF0447">
        <w:rPr>
          <w:rFonts w:ascii="Goudy Old Style" w:hAnsi="Goudy Old Style"/>
        </w:rPr>
        <w:t>7</w:t>
      </w:r>
      <w:r w:rsidR="005A652E" w:rsidRPr="005A652E">
        <w:rPr>
          <w:rFonts w:ascii="Goudy Old Style" w:hAnsi="Goudy Old Style"/>
        </w:rPr>
        <w:t xml:space="preserve">, </w:t>
      </w:r>
      <w:r w:rsidR="00E24C09">
        <w:rPr>
          <w:rFonts w:ascii="Goudy Old Style" w:hAnsi="Goudy Old Style"/>
        </w:rPr>
        <w:t>deben considerarse</w:t>
      </w:r>
      <w:r>
        <w:rPr>
          <w:rFonts w:ascii="Goudy Old Style" w:hAnsi="Goudy Old Style"/>
        </w:rPr>
        <w:t xml:space="preserve"> </w:t>
      </w:r>
      <w:r w:rsidR="00E24C09">
        <w:rPr>
          <w:rFonts w:ascii="Goudy Old Style" w:hAnsi="Goudy Old Style"/>
        </w:rPr>
        <w:t xml:space="preserve">los siguientes lineamientos. </w:t>
      </w:r>
    </w:p>
    <w:p w14:paraId="7C6D6EFD" w14:textId="2D233124" w:rsidR="005A652E" w:rsidRPr="005A652E" w:rsidRDefault="005A652E" w:rsidP="00C979B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5A652E">
        <w:rPr>
          <w:rFonts w:ascii="Goudy Old Style" w:hAnsi="Goudy Old Style"/>
          <w:sz w:val="24"/>
          <w:szCs w:val="24"/>
        </w:rPr>
        <w:t xml:space="preserve">La fecha de postulación es desde el </w:t>
      </w:r>
      <w:r w:rsidR="00FF0447">
        <w:rPr>
          <w:rFonts w:ascii="Goudy Old Style" w:hAnsi="Goudy Old Style"/>
          <w:sz w:val="24"/>
          <w:szCs w:val="24"/>
        </w:rPr>
        <w:t>6</w:t>
      </w:r>
      <w:r w:rsidR="00FA004B">
        <w:rPr>
          <w:rFonts w:ascii="Goudy Old Style" w:hAnsi="Goudy Old Style"/>
          <w:sz w:val="24"/>
          <w:szCs w:val="24"/>
        </w:rPr>
        <w:t xml:space="preserve"> de abril </w:t>
      </w:r>
      <w:r w:rsidRPr="005A652E">
        <w:rPr>
          <w:rFonts w:ascii="Goudy Old Style" w:hAnsi="Goudy Old Style"/>
          <w:sz w:val="24"/>
          <w:szCs w:val="24"/>
        </w:rPr>
        <w:t xml:space="preserve">hasta el </w:t>
      </w:r>
      <w:r w:rsidR="00FF0447">
        <w:rPr>
          <w:rFonts w:ascii="Goudy Old Style" w:hAnsi="Goudy Old Style"/>
          <w:sz w:val="24"/>
          <w:szCs w:val="24"/>
        </w:rPr>
        <w:t xml:space="preserve">2 </w:t>
      </w:r>
      <w:r w:rsidR="001937DD">
        <w:rPr>
          <w:rFonts w:ascii="Goudy Old Style" w:hAnsi="Goudy Old Style"/>
          <w:sz w:val="24"/>
          <w:szCs w:val="24"/>
        </w:rPr>
        <w:t>de octubre de 202</w:t>
      </w:r>
      <w:r w:rsidR="00FF0447">
        <w:rPr>
          <w:rFonts w:ascii="Goudy Old Style" w:hAnsi="Goudy Old Style"/>
          <w:sz w:val="24"/>
          <w:szCs w:val="24"/>
        </w:rPr>
        <w:t>6</w:t>
      </w:r>
      <w:r w:rsidR="001937DD">
        <w:rPr>
          <w:rFonts w:ascii="Goudy Old Style" w:hAnsi="Goudy Old Style"/>
          <w:sz w:val="24"/>
          <w:szCs w:val="24"/>
        </w:rPr>
        <w:t>.</w:t>
      </w:r>
    </w:p>
    <w:p w14:paraId="4BC1E40B" w14:textId="20B64957" w:rsidR="005A652E" w:rsidRPr="005A652E" w:rsidRDefault="005A652E" w:rsidP="00C979B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5A652E">
        <w:rPr>
          <w:rFonts w:ascii="Goudy Old Style" w:hAnsi="Goudy Old Style"/>
          <w:sz w:val="24"/>
          <w:szCs w:val="24"/>
        </w:rPr>
        <w:t xml:space="preserve">Los resultados se darán a conocer en el mes de </w:t>
      </w:r>
      <w:r w:rsidR="001937DD">
        <w:rPr>
          <w:rFonts w:ascii="Goudy Old Style" w:hAnsi="Goudy Old Style"/>
          <w:sz w:val="24"/>
          <w:szCs w:val="24"/>
        </w:rPr>
        <w:t>diciembre de</w:t>
      </w:r>
      <w:r w:rsidRPr="005A652E">
        <w:rPr>
          <w:rFonts w:ascii="Goudy Old Style" w:hAnsi="Goudy Old Style"/>
          <w:sz w:val="24"/>
          <w:szCs w:val="24"/>
        </w:rPr>
        <w:t xml:space="preserve"> 202</w:t>
      </w:r>
      <w:r w:rsidR="00FF0447">
        <w:rPr>
          <w:rFonts w:ascii="Goudy Old Style" w:hAnsi="Goudy Old Style"/>
          <w:sz w:val="24"/>
          <w:szCs w:val="24"/>
        </w:rPr>
        <w:t>6</w:t>
      </w:r>
      <w:r w:rsidRPr="005A652E">
        <w:rPr>
          <w:rFonts w:ascii="Goudy Old Style" w:hAnsi="Goudy Old Style"/>
          <w:sz w:val="24"/>
          <w:szCs w:val="24"/>
        </w:rPr>
        <w:t>.</w:t>
      </w:r>
    </w:p>
    <w:p w14:paraId="4490E5E9" w14:textId="6629D557" w:rsidR="005A652E" w:rsidRDefault="005A652E" w:rsidP="00C979B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5A652E">
        <w:rPr>
          <w:rFonts w:ascii="Goudy Old Style" w:hAnsi="Goudy Old Style"/>
          <w:sz w:val="24"/>
          <w:szCs w:val="24"/>
        </w:rPr>
        <w:t xml:space="preserve">Los autores seleccionados se comprometen a seguir </w:t>
      </w:r>
      <w:r w:rsidR="006F46F4">
        <w:rPr>
          <w:rFonts w:ascii="Goudy Old Style" w:hAnsi="Goudy Old Style"/>
          <w:sz w:val="24"/>
          <w:szCs w:val="24"/>
        </w:rPr>
        <w:t xml:space="preserve">estrictamente </w:t>
      </w:r>
      <w:r w:rsidRPr="005A652E">
        <w:rPr>
          <w:rFonts w:ascii="Goudy Old Style" w:hAnsi="Goudy Old Style"/>
          <w:sz w:val="24"/>
          <w:szCs w:val="24"/>
        </w:rPr>
        <w:t>las directivas y los plazos establecidos por el Instituto Riva-Agüero</w:t>
      </w:r>
      <w:r w:rsidR="006F46F4">
        <w:rPr>
          <w:rFonts w:ascii="Goudy Old Style" w:hAnsi="Goudy Old Style"/>
          <w:sz w:val="24"/>
          <w:szCs w:val="24"/>
        </w:rPr>
        <w:t xml:space="preserve"> para la publicación de su texto. </w:t>
      </w:r>
    </w:p>
    <w:p w14:paraId="275FF30C" w14:textId="03E38E83" w:rsidR="006D7421" w:rsidRPr="00BF7303" w:rsidRDefault="006D7421" w:rsidP="00C979B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El </w:t>
      </w:r>
      <w:r w:rsidR="00926CC8">
        <w:rPr>
          <w:rFonts w:ascii="Goudy Old Style" w:hAnsi="Goudy Old Style"/>
          <w:sz w:val="24"/>
          <w:szCs w:val="24"/>
        </w:rPr>
        <w:t>comité académico</w:t>
      </w:r>
      <w:r w:rsidR="00163A82">
        <w:rPr>
          <w:rFonts w:ascii="Goudy Old Style" w:hAnsi="Goudy Old Style"/>
          <w:sz w:val="24"/>
          <w:szCs w:val="24"/>
        </w:rPr>
        <w:t xml:space="preserve"> (conformado por </w:t>
      </w:r>
      <w:r w:rsidR="00F70675">
        <w:rPr>
          <w:rFonts w:ascii="Goudy Old Style" w:hAnsi="Goudy Old Style"/>
          <w:sz w:val="24"/>
          <w:szCs w:val="24"/>
        </w:rPr>
        <w:t>Dirección</w:t>
      </w:r>
      <w:r w:rsidR="00163A82">
        <w:rPr>
          <w:rFonts w:ascii="Goudy Old Style" w:hAnsi="Goudy Old Style"/>
          <w:sz w:val="24"/>
          <w:szCs w:val="24"/>
        </w:rPr>
        <w:t xml:space="preserve"> del instituto</w:t>
      </w:r>
      <w:r w:rsidR="00C979BC">
        <w:rPr>
          <w:rFonts w:ascii="Goudy Old Style" w:hAnsi="Goudy Old Style"/>
          <w:sz w:val="24"/>
          <w:szCs w:val="24"/>
        </w:rPr>
        <w:t xml:space="preserve">) </w:t>
      </w:r>
      <w:r>
        <w:rPr>
          <w:rFonts w:ascii="Goudy Old Style" w:hAnsi="Goudy Old Style"/>
          <w:sz w:val="24"/>
          <w:szCs w:val="24"/>
        </w:rPr>
        <w:t xml:space="preserve">determinará la viabilidad de la publicación del texto atendiendo a sus propios criterios editoriales </w:t>
      </w:r>
      <w:r w:rsidRPr="00BF7303">
        <w:rPr>
          <w:rFonts w:ascii="Goudy Old Style" w:hAnsi="Goudy Old Style"/>
          <w:b/>
          <w:bCs/>
          <w:sz w:val="24"/>
          <w:szCs w:val="24"/>
        </w:rPr>
        <w:t xml:space="preserve">y las líneas de investigación del Instituto Riva-Agüero, que son </w:t>
      </w:r>
      <w:r w:rsidR="00E3464C" w:rsidRPr="00E3464C">
        <w:rPr>
          <w:rFonts w:ascii="Goudy Old Style" w:hAnsi="Goudy Old Style"/>
          <w:b/>
          <w:bCs/>
          <w:sz w:val="24"/>
          <w:szCs w:val="24"/>
        </w:rPr>
        <w:t>Historia del Perú, historia de América Latina e historia transatlántica: siglos XVI- XXI; Estado, política, procesos y actores sociales: siglos XVI-XXI; Literatura, arte, cine y otras prácticas culturales; Patrimonio material e inmaterial; y Filosofía, ciencia y educación en el Perú y sus relaciones con Latinoamérica y  Europa: siglos XVI-XXI.</w:t>
      </w:r>
    </w:p>
    <w:p w14:paraId="2232DEA3" w14:textId="0223619C" w:rsidR="000664B9" w:rsidRPr="000664B9" w:rsidRDefault="005A652E" w:rsidP="000664B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6F46F4">
        <w:rPr>
          <w:rFonts w:ascii="Goudy Old Style" w:hAnsi="Goudy Old Style"/>
          <w:sz w:val="24"/>
          <w:szCs w:val="24"/>
        </w:rPr>
        <w:t xml:space="preserve">El postulante enviará el </w:t>
      </w:r>
      <w:r w:rsidRPr="006F46F4">
        <w:rPr>
          <w:rFonts w:ascii="Goudy Old Style" w:hAnsi="Goudy Old Style"/>
          <w:b/>
          <w:bCs/>
          <w:sz w:val="24"/>
          <w:szCs w:val="24"/>
        </w:rPr>
        <w:t>manuscrito original</w:t>
      </w:r>
      <w:r w:rsidRPr="006F46F4">
        <w:rPr>
          <w:rFonts w:ascii="Goudy Old Style" w:hAnsi="Goudy Old Style"/>
          <w:sz w:val="24"/>
          <w:szCs w:val="24"/>
        </w:rPr>
        <w:t xml:space="preserve"> </w:t>
      </w:r>
      <w:r w:rsidR="00FF0447">
        <w:rPr>
          <w:rFonts w:ascii="Goudy Old Style" w:hAnsi="Goudy Old Style"/>
          <w:sz w:val="24"/>
          <w:szCs w:val="24"/>
        </w:rPr>
        <w:t xml:space="preserve">en </w:t>
      </w:r>
      <w:r w:rsidR="00EC78ED" w:rsidRPr="006F46F4">
        <w:rPr>
          <w:rFonts w:ascii="Goudy Old Style" w:hAnsi="Goudy Old Style"/>
          <w:b/>
          <w:bCs/>
          <w:sz w:val="24"/>
          <w:szCs w:val="24"/>
        </w:rPr>
        <w:t>versión electrónica</w:t>
      </w:r>
      <w:r w:rsidR="00EC78ED" w:rsidRPr="006F46F4">
        <w:rPr>
          <w:rFonts w:ascii="Goudy Old Style" w:hAnsi="Goudy Old Style"/>
          <w:sz w:val="24"/>
          <w:szCs w:val="24"/>
        </w:rPr>
        <w:t xml:space="preserve"> al </w:t>
      </w:r>
      <w:r w:rsidR="00261FB0" w:rsidRPr="001937DD">
        <w:rPr>
          <w:rFonts w:ascii="Goudy Old Style" w:hAnsi="Goudy Old Style"/>
          <w:b/>
          <w:sz w:val="24"/>
          <w:szCs w:val="24"/>
        </w:rPr>
        <w:t>formulario</w:t>
      </w:r>
      <w:r w:rsidR="00260937" w:rsidRPr="001937DD">
        <w:rPr>
          <w:rFonts w:ascii="Goudy Old Style" w:hAnsi="Goudy Old Style"/>
          <w:b/>
          <w:sz w:val="24"/>
          <w:szCs w:val="24"/>
        </w:rPr>
        <w:t xml:space="preserve"> aquí.</w:t>
      </w:r>
      <w:r w:rsidR="00260937">
        <w:rPr>
          <w:rFonts w:ascii="Goudy Old Style" w:hAnsi="Goudy Old Style"/>
          <w:sz w:val="24"/>
          <w:szCs w:val="24"/>
        </w:rPr>
        <w:t xml:space="preserve"> </w:t>
      </w:r>
    </w:p>
    <w:p w14:paraId="573E2388" w14:textId="10099D9E" w:rsidR="005A652E" w:rsidRPr="005A652E" w:rsidRDefault="005A652E" w:rsidP="00C979B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5A652E">
        <w:rPr>
          <w:rFonts w:ascii="Goudy Old Style" w:hAnsi="Goudy Old Style"/>
          <w:sz w:val="24"/>
          <w:szCs w:val="24"/>
        </w:rPr>
        <w:t>El título del libro se escribirá en mayúsculas sin subrayar</w:t>
      </w:r>
      <w:r w:rsidR="006F46F4">
        <w:rPr>
          <w:rFonts w:ascii="Goudy Old Style" w:hAnsi="Goudy Old Style"/>
          <w:sz w:val="24"/>
          <w:szCs w:val="24"/>
        </w:rPr>
        <w:t xml:space="preserve">. </w:t>
      </w:r>
      <w:r w:rsidRPr="005A652E">
        <w:rPr>
          <w:rFonts w:ascii="Goudy Old Style" w:hAnsi="Goudy Old Style"/>
          <w:sz w:val="24"/>
          <w:szCs w:val="24"/>
        </w:rPr>
        <w:t xml:space="preserve">El nombre del autor(es) y/o coordinador(es) </w:t>
      </w:r>
      <w:r w:rsidR="008A3C01">
        <w:rPr>
          <w:rFonts w:ascii="Goudy Old Style" w:hAnsi="Goudy Old Style"/>
          <w:sz w:val="24"/>
          <w:szCs w:val="24"/>
        </w:rPr>
        <w:t xml:space="preserve">deberá salir con la afiliación del Instituto Riva-Agüero. </w:t>
      </w:r>
    </w:p>
    <w:p w14:paraId="21796F17" w14:textId="77777777" w:rsidR="00272A54" w:rsidRDefault="005A652E" w:rsidP="00C979B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272A54">
        <w:rPr>
          <w:rFonts w:ascii="Goudy Old Style" w:hAnsi="Goudy Old Style"/>
          <w:sz w:val="24"/>
          <w:szCs w:val="24"/>
        </w:rPr>
        <w:t>Cada párrafo deberá comenzar con sangría, excepto los que siguen a títulos y subtítulos.</w:t>
      </w:r>
    </w:p>
    <w:p w14:paraId="0A5240F0" w14:textId="6DF6E73A" w:rsidR="00272A54" w:rsidRPr="00F5179C" w:rsidRDefault="006F46F4" w:rsidP="00C979B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F5179C">
        <w:rPr>
          <w:rFonts w:ascii="Goudy Old Style" w:hAnsi="Goudy Old Style"/>
          <w:b/>
          <w:sz w:val="24"/>
          <w:szCs w:val="24"/>
        </w:rPr>
        <w:t xml:space="preserve">El postulante debe </w:t>
      </w:r>
      <w:r w:rsidR="00272A54" w:rsidRPr="00F5179C">
        <w:rPr>
          <w:rFonts w:ascii="Goudy Old Style" w:hAnsi="Goudy Old Style"/>
          <w:b/>
          <w:sz w:val="24"/>
          <w:szCs w:val="24"/>
        </w:rPr>
        <w:t xml:space="preserve">enviar el manuscrito original siguiendo el </w:t>
      </w:r>
      <w:r w:rsidR="005A652E" w:rsidRPr="00F5179C">
        <w:rPr>
          <w:rFonts w:ascii="Goudy Old Style" w:hAnsi="Goudy Old Style"/>
          <w:b/>
          <w:sz w:val="24"/>
          <w:szCs w:val="24"/>
        </w:rPr>
        <w:t>sistema de citación</w:t>
      </w:r>
      <w:r w:rsidRPr="00F5179C">
        <w:rPr>
          <w:rFonts w:ascii="Goudy Old Style" w:hAnsi="Goudy Old Style"/>
          <w:b/>
          <w:sz w:val="24"/>
          <w:szCs w:val="24"/>
        </w:rPr>
        <w:t xml:space="preserve"> de MLA, que es el manual</w:t>
      </w:r>
      <w:r w:rsidR="005A652E" w:rsidRPr="00F5179C">
        <w:rPr>
          <w:rFonts w:ascii="Goudy Old Style" w:hAnsi="Goudy Old Style"/>
          <w:b/>
          <w:sz w:val="24"/>
          <w:szCs w:val="24"/>
        </w:rPr>
        <w:t xml:space="preserve"> </w:t>
      </w:r>
      <w:r w:rsidR="00272A54" w:rsidRPr="00F5179C">
        <w:rPr>
          <w:rFonts w:ascii="Goudy Old Style" w:hAnsi="Goudy Old Style"/>
          <w:b/>
          <w:sz w:val="24"/>
          <w:szCs w:val="24"/>
        </w:rPr>
        <w:t xml:space="preserve">con el que trabaja el instituto, tanto para citado como para armado de bibliografía. </w:t>
      </w:r>
      <w:r w:rsidR="009C7F6E">
        <w:rPr>
          <w:rFonts w:ascii="Goudy Old Style" w:hAnsi="Goudy Old Style"/>
          <w:b/>
          <w:sz w:val="24"/>
          <w:szCs w:val="24"/>
        </w:rPr>
        <w:t xml:space="preserve">El manual lo puede descargar </w:t>
      </w:r>
      <w:commentRangeStart w:id="0"/>
      <w:r w:rsidR="009C7F6E">
        <w:rPr>
          <w:rFonts w:ascii="Goudy Old Style" w:hAnsi="Goudy Old Style"/>
          <w:b/>
          <w:sz w:val="24"/>
          <w:szCs w:val="24"/>
        </w:rPr>
        <w:t>aquí.</w:t>
      </w:r>
      <w:commentRangeEnd w:id="0"/>
      <w:r w:rsidR="009C7F6E">
        <w:rPr>
          <w:rStyle w:val="Refdecomentario"/>
        </w:rPr>
        <w:commentReference w:id="0"/>
      </w:r>
    </w:p>
    <w:p w14:paraId="7F9BA300" w14:textId="24F4877F" w:rsidR="005A652E" w:rsidRPr="00EE59DC" w:rsidRDefault="00272A54" w:rsidP="00EE59D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EE59DC">
        <w:rPr>
          <w:rFonts w:ascii="Goudy Old Style" w:hAnsi="Goudy Old Style"/>
          <w:sz w:val="24"/>
          <w:szCs w:val="24"/>
        </w:rPr>
        <w:t xml:space="preserve">Si el autor ha considerado incluir en su texto </w:t>
      </w:r>
      <w:r w:rsidR="005A652E" w:rsidRPr="00EE59DC">
        <w:rPr>
          <w:rFonts w:ascii="Goudy Old Style" w:hAnsi="Goudy Old Style"/>
          <w:sz w:val="24"/>
          <w:szCs w:val="24"/>
        </w:rPr>
        <w:t xml:space="preserve">material fotográfico o ilustraciones, </w:t>
      </w:r>
      <w:r w:rsidRPr="00EE59DC">
        <w:rPr>
          <w:rFonts w:ascii="Goudy Old Style" w:hAnsi="Goudy Old Style"/>
          <w:sz w:val="24"/>
          <w:szCs w:val="24"/>
        </w:rPr>
        <w:t>estos deberán contar con al menos</w:t>
      </w:r>
      <w:r w:rsidR="005A652E" w:rsidRPr="00EE59DC">
        <w:rPr>
          <w:rFonts w:ascii="Goudy Old Style" w:hAnsi="Goudy Old Style"/>
          <w:sz w:val="24"/>
          <w:szCs w:val="24"/>
        </w:rPr>
        <w:t xml:space="preserve"> 300 </w:t>
      </w:r>
      <w:r w:rsidRPr="00EE59DC">
        <w:rPr>
          <w:rFonts w:ascii="Goudy Old Style" w:hAnsi="Goudy Old Style"/>
          <w:sz w:val="24"/>
          <w:szCs w:val="24"/>
        </w:rPr>
        <w:t>DPI</w:t>
      </w:r>
      <w:r w:rsidR="005A652E" w:rsidRPr="00EE59DC">
        <w:rPr>
          <w:rFonts w:ascii="Goudy Old Style" w:hAnsi="Goudy Old Style"/>
          <w:sz w:val="24"/>
          <w:szCs w:val="24"/>
        </w:rPr>
        <w:t xml:space="preserve"> de resolución</w:t>
      </w:r>
      <w:r w:rsidR="00AB6921" w:rsidRPr="00EE59DC">
        <w:rPr>
          <w:rFonts w:ascii="Goudy Old Style" w:hAnsi="Goudy Old Style"/>
          <w:sz w:val="24"/>
          <w:szCs w:val="24"/>
        </w:rPr>
        <w:t xml:space="preserve"> en formato TIFF</w:t>
      </w:r>
      <w:r w:rsidR="005A652E" w:rsidRPr="00EE59DC">
        <w:rPr>
          <w:rFonts w:ascii="Goudy Old Style" w:hAnsi="Goudy Old Style"/>
          <w:sz w:val="24"/>
          <w:szCs w:val="24"/>
        </w:rPr>
        <w:t xml:space="preserve"> y </w:t>
      </w:r>
      <w:r w:rsidR="005A652E" w:rsidRPr="00EE59DC">
        <w:rPr>
          <w:rFonts w:ascii="Goudy Old Style" w:hAnsi="Goudy Old Style"/>
          <w:sz w:val="24"/>
          <w:szCs w:val="24"/>
        </w:rPr>
        <w:lastRenderedPageBreak/>
        <w:t>deberán ser entregados en los archivos de imagen originales en los que fueron generados; además, deberán estar identificados con claridad (numeración, título) y señalarse su ubicación en el texto. Igualmente, los cuadros estadísticos, gráficas y mapas deberán ser entregados en un formato editable o en el archivo original en el que fueron generados; además, deberán ser identificados con claridad (numeración, título) y señalarse su ubicación en el texto.</w:t>
      </w:r>
      <w:r w:rsidRPr="00EE59DC">
        <w:rPr>
          <w:rFonts w:ascii="Goudy Old Style" w:hAnsi="Goudy Old Style"/>
          <w:sz w:val="24"/>
          <w:szCs w:val="24"/>
        </w:rPr>
        <w:t xml:space="preserve"> </w:t>
      </w:r>
      <w:r w:rsidR="00EE59DC">
        <w:rPr>
          <w:rFonts w:ascii="Goudy Old Style" w:hAnsi="Goudy Old Style"/>
          <w:b/>
          <w:bCs/>
          <w:sz w:val="24"/>
          <w:szCs w:val="24"/>
        </w:rPr>
        <w:t>Por indicación de la Oficina de Propiedad Intelectual de la universidad, es</w:t>
      </w:r>
      <w:r w:rsidRPr="00EE59DC">
        <w:rPr>
          <w:rFonts w:ascii="Goudy Old Style" w:hAnsi="Goudy Old Style"/>
          <w:b/>
          <w:bCs/>
          <w:sz w:val="24"/>
          <w:szCs w:val="24"/>
        </w:rPr>
        <w:t xml:space="preserve"> responsabilidad del autor </w:t>
      </w:r>
      <w:r w:rsidR="006D7421" w:rsidRPr="00EE59DC">
        <w:rPr>
          <w:rFonts w:ascii="Goudy Old Style" w:hAnsi="Goudy Old Style"/>
          <w:b/>
          <w:bCs/>
          <w:sz w:val="24"/>
          <w:szCs w:val="24"/>
        </w:rPr>
        <w:t xml:space="preserve">contar con </w:t>
      </w:r>
      <w:r w:rsidR="00FD25C6" w:rsidRPr="00EE59DC">
        <w:rPr>
          <w:rFonts w:ascii="Goudy Old Style" w:hAnsi="Goudy Old Style"/>
          <w:b/>
          <w:bCs/>
          <w:sz w:val="24"/>
          <w:szCs w:val="24"/>
        </w:rPr>
        <w:t xml:space="preserve">todas </w:t>
      </w:r>
      <w:r w:rsidR="006D7421" w:rsidRPr="00EE59DC">
        <w:rPr>
          <w:rFonts w:ascii="Goudy Old Style" w:hAnsi="Goudy Old Style"/>
          <w:b/>
          <w:bCs/>
          <w:sz w:val="24"/>
          <w:szCs w:val="24"/>
        </w:rPr>
        <w:t>las autorizaciones para el uso de imágenes</w:t>
      </w:r>
      <w:r w:rsidR="00451348">
        <w:rPr>
          <w:rFonts w:ascii="Goudy Old Style" w:hAnsi="Goudy Old Style"/>
          <w:b/>
          <w:bCs/>
          <w:sz w:val="24"/>
          <w:szCs w:val="24"/>
        </w:rPr>
        <w:t xml:space="preserve"> en el libro. </w:t>
      </w:r>
      <w:bookmarkStart w:id="1" w:name="_GoBack"/>
      <w:bookmarkEnd w:id="1"/>
      <w:r w:rsidR="00451348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EE59DC" w:rsidRPr="00EE59DC">
        <w:rPr>
          <w:rFonts w:ascii="Goudy Old Style" w:hAnsi="Goudy Old Style"/>
          <w:b/>
          <w:bCs/>
          <w:sz w:val="24"/>
          <w:szCs w:val="24"/>
        </w:rPr>
        <w:t xml:space="preserve"> </w:t>
      </w:r>
    </w:p>
    <w:sectPr w:rsidR="005A652E" w:rsidRPr="00EE59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velyn Noelia Sotomayor Martinez" w:date="2026-03-20T12:00:00Z" w:initials="ENSM">
    <w:p w14:paraId="2054D5D2" w14:textId="2234101D" w:rsidR="009C7F6E" w:rsidRDefault="009C7F6E">
      <w:pPr>
        <w:pStyle w:val="Textocomentario"/>
      </w:pPr>
      <w:r>
        <w:rPr>
          <w:rStyle w:val="Refdecomentario"/>
        </w:rPr>
        <w:annotationRef/>
      </w:r>
      <w:r w:rsidRPr="009C7F6E">
        <w:t>https://ira.pucp.edu.pe/wp-content/uploads/2024/10/Normas-para-autores_IRA_2024.pdf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54D5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54D5D2" w16cid:durableId="2D67B5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C581B" w14:textId="77777777" w:rsidR="00E77850" w:rsidRDefault="00E77850" w:rsidP="00C35382">
      <w:pPr>
        <w:spacing w:after="0" w:line="240" w:lineRule="auto"/>
      </w:pPr>
      <w:r>
        <w:separator/>
      </w:r>
    </w:p>
  </w:endnote>
  <w:endnote w:type="continuationSeparator" w:id="0">
    <w:p w14:paraId="0C5F6E0C" w14:textId="77777777" w:rsidR="00E77850" w:rsidRDefault="00E77850" w:rsidP="00C3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FA589" w14:textId="77777777" w:rsidR="00C35382" w:rsidRDefault="00C353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55AC6" w14:textId="77777777" w:rsidR="00C35382" w:rsidRDefault="00C353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80FE" w14:textId="77777777" w:rsidR="00C35382" w:rsidRDefault="00C353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D8BE3" w14:textId="77777777" w:rsidR="00E77850" w:rsidRDefault="00E77850" w:rsidP="00C35382">
      <w:pPr>
        <w:spacing w:after="0" w:line="240" w:lineRule="auto"/>
      </w:pPr>
      <w:r>
        <w:separator/>
      </w:r>
    </w:p>
  </w:footnote>
  <w:footnote w:type="continuationSeparator" w:id="0">
    <w:p w14:paraId="086A40BE" w14:textId="77777777" w:rsidR="00E77850" w:rsidRDefault="00E77850" w:rsidP="00C3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5D0B2" w14:textId="77777777" w:rsidR="00C35382" w:rsidRDefault="00C353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443A1" w14:textId="494B63C1" w:rsidR="00C35382" w:rsidRDefault="00C35382" w:rsidP="00C35382">
    <w:pPr>
      <w:pStyle w:val="Encabezado"/>
      <w:jc w:val="right"/>
    </w:pPr>
    <w:r>
      <w:rPr>
        <w:noProof/>
      </w:rPr>
      <w:drawing>
        <wp:inline distT="0" distB="0" distL="0" distR="0" wp14:anchorId="6C3EB049" wp14:editId="3BFDE42B">
          <wp:extent cx="2157730" cy="11811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58F74" w14:textId="77777777" w:rsidR="00C35382" w:rsidRDefault="00C353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A11A1"/>
    <w:multiLevelType w:val="hybridMultilevel"/>
    <w:tmpl w:val="A1002886"/>
    <w:lvl w:ilvl="0" w:tplc="125CD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elyn Noelia Sotomayor Martinez">
    <w15:presenceInfo w15:providerId="AD" w15:userId="S-1-5-21-894250178-1837996210-129456754-65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2E"/>
    <w:rsid w:val="000664B9"/>
    <w:rsid w:val="000710F4"/>
    <w:rsid w:val="00163A82"/>
    <w:rsid w:val="00185EA1"/>
    <w:rsid w:val="001937DD"/>
    <w:rsid w:val="00260937"/>
    <w:rsid w:val="00261FB0"/>
    <w:rsid w:val="00272A54"/>
    <w:rsid w:val="002E4EB7"/>
    <w:rsid w:val="00416E4A"/>
    <w:rsid w:val="00451348"/>
    <w:rsid w:val="004A7FCB"/>
    <w:rsid w:val="004E2E4E"/>
    <w:rsid w:val="00590428"/>
    <w:rsid w:val="005A652E"/>
    <w:rsid w:val="006D7421"/>
    <w:rsid w:val="006E19E5"/>
    <w:rsid w:val="006F46F4"/>
    <w:rsid w:val="00881EC7"/>
    <w:rsid w:val="008A3C01"/>
    <w:rsid w:val="008B251F"/>
    <w:rsid w:val="00906D4A"/>
    <w:rsid w:val="00926CC8"/>
    <w:rsid w:val="0093331B"/>
    <w:rsid w:val="009865B7"/>
    <w:rsid w:val="009C7F6E"/>
    <w:rsid w:val="00A31103"/>
    <w:rsid w:val="00A37C8C"/>
    <w:rsid w:val="00AB6921"/>
    <w:rsid w:val="00AE1E2A"/>
    <w:rsid w:val="00BA1DCD"/>
    <w:rsid w:val="00BC7AB1"/>
    <w:rsid w:val="00BF7303"/>
    <w:rsid w:val="00C35382"/>
    <w:rsid w:val="00C716A9"/>
    <w:rsid w:val="00C72033"/>
    <w:rsid w:val="00C979BC"/>
    <w:rsid w:val="00E24C09"/>
    <w:rsid w:val="00E26696"/>
    <w:rsid w:val="00E3464C"/>
    <w:rsid w:val="00E77850"/>
    <w:rsid w:val="00EC78ED"/>
    <w:rsid w:val="00EE59DC"/>
    <w:rsid w:val="00F34DAE"/>
    <w:rsid w:val="00F5179C"/>
    <w:rsid w:val="00F669A6"/>
    <w:rsid w:val="00F70675"/>
    <w:rsid w:val="00FA004B"/>
    <w:rsid w:val="00FC46BD"/>
    <w:rsid w:val="00FD25C6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735BA"/>
  <w15:chartTrackingRefBased/>
  <w15:docId w15:val="{5D337A42-FA06-4700-A452-53EDCAC8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65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46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46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64B9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35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382"/>
  </w:style>
  <w:style w:type="paragraph" w:styleId="Piedepgina">
    <w:name w:val="footer"/>
    <w:basedOn w:val="Normal"/>
    <w:link w:val="PiedepginaCar"/>
    <w:uiPriority w:val="99"/>
    <w:unhideWhenUsed/>
    <w:rsid w:val="00C35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382"/>
  </w:style>
  <w:style w:type="character" w:styleId="Refdecomentario">
    <w:name w:val="annotation reference"/>
    <w:basedOn w:val="Fuentedeprrafopredeter"/>
    <w:uiPriority w:val="99"/>
    <w:semiHidden/>
    <w:unhideWhenUsed/>
    <w:rsid w:val="009C7F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7F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7F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7F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7F6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Sotomayor</dc:creator>
  <cp:keywords/>
  <dc:description/>
  <cp:lastModifiedBy>Evelyn Noelia Sotomayor Martinez</cp:lastModifiedBy>
  <cp:revision>8</cp:revision>
  <dcterms:created xsi:type="dcterms:W3CDTF">2025-04-07T22:02:00Z</dcterms:created>
  <dcterms:modified xsi:type="dcterms:W3CDTF">2026-03-30T19:07:00Z</dcterms:modified>
</cp:coreProperties>
</file>